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0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9"/>
        <w:gridCol w:w="1134"/>
        <w:gridCol w:w="2272"/>
        <w:gridCol w:w="139"/>
        <w:gridCol w:w="1561"/>
        <w:gridCol w:w="142"/>
        <w:gridCol w:w="1985"/>
        <w:gridCol w:w="1421"/>
      </w:tblGrid>
      <w:tr w:rsidR="00F44665" w:rsidRPr="00976CB7" w14:paraId="008026AC" w14:textId="77777777" w:rsidTr="008363FC">
        <w:trPr>
          <w:trHeight w:val="1444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1D78E2D" w14:textId="6A9FD81F" w:rsidR="00F44665" w:rsidRPr="00F44665" w:rsidRDefault="008460A8" w:rsidP="009A6AE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16"/>
                <w:szCs w:val="16"/>
                <w:lang w:eastAsia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330D35" wp14:editId="38F7650F">
                  <wp:simplePos x="0" y="0"/>
                  <wp:positionH relativeFrom="column">
                    <wp:posOffset>88243</wp:posOffset>
                  </wp:positionH>
                  <wp:positionV relativeFrom="paragraph">
                    <wp:posOffset>33042</wp:posOffset>
                  </wp:positionV>
                  <wp:extent cx="2499995" cy="869315"/>
                  <wp:effectExtent l="0" t="0" r="0" b="6985"/>
                  <wp:wrapTight wrapText="bothSides">
                    <wp:wrapPolygon edited="0">
                      <wp:start x="0" y="0"/>
                      <wp:lineTo x="0" y="21300"/>
                      <wp:lineTo x="21397" y="21300"/>
                      <wp:lineTo x="21397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9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48932" w14:textId="4B0336BC" w:rsidR="00F44665" w:rsidRPr="00976CB7" w:rsidRDefault="008363FC" w:rsidP="00FC0A7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28"/>
                <w:szCs w:val="2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28"/>
                <w:szCs w:val="28"/>
                <w:lang w:eastAsia="es-ES"/>
              </w:rPr>
              <w:t>UNIVERSIDAD ESTATAL AMAZÓNICA</w:t>
            </w:r>
          </w:p>
        </w:tc>
      </w:tr>
      <w:tr w:rsidR="00F44665" w:rsidRPr="00976CB7" w14:paraId="0A0F6B8F" w14:textId="77777777" w:rsidTr="00940480">
        <w:trPr>
          <w:trHeight w:val="1361"/>
        </w:trPr>
        <w:tc>
          <w:tcPr>
            <w:tcW w:w="10203" w:type="dxa"/>
            <w:gridSpan w:val="8"/>
            <w:shd w:val="clear" w:color="auto" w:fill="1F3864" w:themeFill="accent5" w:themeFillShade="80"/>
            <w:vAlign w:val="center"/>
          </w:tcPr>
          <w:p w14:paraId="2A24ACB6" w14:textId="77777777" w:rsidR="005A5A2C" w:rsidRDefault="005A5A2C" w:rsidP="005A5A2C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>INSTRUMENTO DE DETERMINACIÓN</w:t>
            </w:r>
          </w:p>
          <w:p w14:paraId="4F58505A" w14:textId="684318E9" w:rsidR="00133EE0" w:rsidRPr="00C55302" w:rsidRDefault="005A5A2C" w:rsidP="005A5A2C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</w:pPr>
            <w:r w:rsidRPr="00C25DC8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 xml:space="preserve"> DEL PRESUPUESTO REFERENCIAL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 xml:space="preserve"> </w:t>
            </w:r>
            <w:r w:rsidR="00133EE0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>ÍNFIMA CUANTÍA</w:t>
            </w:r>
          </w:p>
        </w:tc>
      </w:tr>
      <w:tr w:rsidR="00F44665" w:rsidRPr="00976CB7" w14:paraId="25FBB654" w14:textId="77777777" w:rsidTr="00065FA6">
        <w:trPr>
          <w:trHeight w:val="95"/>
        </w:trPr>
        <w:tc>
          <w:tcPr>
            <w:tcW w:w="10203" w:type="dxa"/>
            <w:gridSpan w:val="8"/>
            <w:shd w:val="clear" w:color="auto" w:fill="FFFFFF" w:themeFill="background1"/>
          </w:tcPr>
          <w:p w14:paraId="0C9E0A3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44665" w:rsidRPr="00976CB7" w14:paraId="398D5646" w14:textId="77777777" w:rsidTr="008363FC">
        <w:trPr>
          <w:trHeight w:val="173"/>
        </w:trPr>
        <w:tc>
          <w:tcPr>
            <w:tcW w:w="2683" w:type="dxa"/>
            <w:gridSpan w:val="2"/>
            <w:vMerge w:val="restart"/>
            <w:shd w:val="clear" w:color="auto" w:fill="FFFFFF" w:themeFill="background1"/>
            <w:vAlign w:val="center"/>
          </w:tcPr>
          <w:p w14:paraId="448E8B22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 xml:space="preserve">Tipo de producto: 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B7C704B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Obra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5FECB806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5CA2A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Bien</w:t>
            </w:r>
          </w:p>
        </w:tc>
        <w:tc>
          <w:tcPr>
            <w:tcW w:w="1421" w:type="dxa"/>
            <w:shd w:val="clear" w:color="auto" w:fill="FFFFFF" w:themeFill="background1"/>
          </w:tcPr>
          <w:p w14:paraId="57D8F71F" w14:textId="3885AEBE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3B1B5F24" w14:textId="77777777" w:rsidTr="008363FC">
        <w:trPr>
          <w:trHeight w:val="278"/>
        </w:trPr>
        <w:tc>
          <w:tcPr>
            <w:tcW w:w="2683" w:type="dxa"/>
            <w:gridSpan w:val="2"/>
            <w:vMerge/>
            <w:shd w:val="clear" w:color="auto" w:fill="FFFFFF" w:themeFill="background1"/>
            <w:vAlign w:val="center"/>
          </w:tcPr>
          <w:p w14:paraId="7E33987D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C6DE42E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Servicio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3ED77A6C" w14:textId="3796DA29" w:rsidR="00F44665" w:rsidRPr="00AA1901" w:rsidRDefault="005A7A6D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806689" w14:textId="3D772310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37EA85CA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2866867C" w14:textId="77777777" w:rsidTr="008363FC">
        <w:trPr>
          <w:trHeight w:val="834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241DA9D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Identificación del objeto: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210A6F8F" w14:textId="1E88F95A" w:rsidR="00F44665" w:rsidRPr="007B5F81" w:rsidRDefault="00F44665" w:rsidP="00F44665">
            <w:pPr>
              <w:tabs>
                <w:tab w:val="left" w:pos="5974"/>
              </w:tabs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F44665" w:rsidRPr="00976CB7" w14:paraId="57D12A99" w14:textId="77777777" w:rsidTr="008363FC">
        <w:trPr>
          <w:trHeight w:val="203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00420C1B" w14:textId="1958A9AF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</w:t>
            </w:r>
            <w:r w:rsidRPr="00AA1901">
              <w:rPr>
                <w:rFonts w:asciiTheme="majorHAnsi" w:hAnsiTheme="majorHAnsi" w:cstheme="majorHAnsi"/>
                <w:b/>
              </w:rPr>
              <w:t>:</w:t>
            </w:r>
            <w:r w:rsidRPr="00AA1901">
              <w:rPr>
                <w:rFonts w:asciiTheme="majorHAnsi" w:eastAsia="Times New Roman" w:hAnsiTheme="majorHAnsi" w:cstheme="majorHAnsi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00D71F1C" w14:textId="07D2B1B0" w:rsidR="00F44665" w:rsidRPr="00AA1901" w:rsidRDefault="00F44665" w:rsidP="00F4466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4665" w:rsidRPr="00976CB7" w14:paraId="7B382F0E" w14:textId="77777777" w:rsidTr="00F44665">
        <w:trPr>
          <w:trHeight w:val="264"/>
        </w:trPr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0E5C04FE" w14:textId="5D4C220C" w:rsidR="00F44665" w:rsidRPr="00F44665" w:rsidRDefault="00F44665" w:rsidP="00F44665">
            <w:pPr>
              <w:tabs>
                <w:tab w:val="left" w:pos="23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4665" w:rsidRPr="00976CB7" w14:paraId="76791774" w14:textId="77777777" w:rsidTr="006E3D3A">
        <w:tc>
          <w:tcPr>
            <w:tcW w:w="10203" w:type="dxa"/>
            <w:gridSpan w:val="8"/>
            <w:shd w:val="clear" w:color="auto" w:fill="8EAADB" w:themeFill="accent5" w:themeFillTint="99"/>
          </w:tcPr>
          <w:p w14:paraId="213A43A8" w14:textId="77777777" w:rsidR="00F44665" w:rsidRPr="008363FC" w:rsidRDefault="00F44665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1.- ANÁLISIS DEL BIEN O SERVICIO A SER </w:t>
            </w:r>
            <w:r w:rsidR="008363FC"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CONTRATADO</w:t>
            </w: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  <w:p w14:paraId="3572216D" w14:textId="64DDC9EF" w:rsidR="008363FC" w:rsidRPr="008363FC" w:rsidRDefault="008363FC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 xml:space="preserve">Se puede hacer referencia a las Especificaciones Técnicas (bienes y obras) o los </w:t>
            </w:r>
            <w:proofErr w:type="spellStart"/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>TDRs</w:t>
            </w:r>
            <w:proofErr w:type="spellEnd"/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 xml:space="preserve"> (Servicio</w:t>
            </w:r>
            <w:r w:rsidR="00960CB5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>s</w:t>
            </w:r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>)</w:t>
            </w:r>
          </w:p>
        </w:tc>
      </w:tr>
      <w:tr w:rsidR="00F44665" w:rsidRPr="00976CB7" w14:paraId="4EAEDC93" w14:textId="77777777" w:rsidTr="00065FA6">
        <w:trPr>
          <w:trHeight w:val="269"/>
        </w:trPr>
        <w:tc>
          <w:tcPr>
            <w:tcW w:w="10203" w:type="dxa"/>
            <w:gridSpan w:val="8"/>
            <w:shd w:val="clear" w:color="auto" w:fill="FFFFFF" w:themeFill="background1"/>
          </w:tcPr>
          <w:p w14:paraId="48DB68A0" w14:textId="77777777" w:rsidR="00F44665" w:rsidRDefault="00F44665" w:rsidP="00F4466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4FFDAC7" w14:textId="77777777" w:rsidR="00960CB5" w:rsidRDefault="00960CB5" w:rsidP="00F4466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3790C58" w14:textId="77777777" w:rsidR="00960CB5" w:rsidRDefault="00960CB5" w:rsidP="00F4466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FD18602" w14:textId="77777777" w:rsidR="00960CB5" w:rsidRDefault="00960CB5" w:rsidP="00F4466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89029C1" w14:textId="77777777" w:rsidR="00960CB5" w:rsidRDefault="00960CB5" w:rsidP="00F4466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9F532E8" w14:textId="65391528" w:rsidR="00960CB5" w:rsidRPr="007B5F81" w:rsidRDefault="00960CB5" w:rsidP="00F4466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44665" w:rsidRPr="00976CB7" w14:paraId="368626FC" w14:textId="77777777" w:rsidTr="00967718">
        <w:tc>
          <w:tcPr>
            <w:tcW w:w="10203" w:type="dxa"/>
            <w:gridSpan w:val="8"/>
            <w:shd w:val="clear" w:color="auto" w:fill="8EAADB" w:themeFill="accent5" w:themeFillTint="99"/>
          </w:tcPr>
          <w:p w14:paraId="4CC4D758" w14:textId="4A7DE5AB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PROFORMAS DE PROVEEDORES: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 </w:t>
            </w:r>
            <w:r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Se deberá adjuntar proformas auténticas de los productos a contratar</w:t>
            </w:r>
            <w:r w:rsidR="00653B19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.</w:t>
            </w:r>
          </w:p>
        </w:tc>
      </w:tr>
      <w:tr w:rsidR="00F44665" w:rsidRPr="00976CB7" w14:paraId="472EC50F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25929E7B" w14:textId="77777777" w:rsidR="00CA66F6" w:rsidRDefault="00CA66F6" w:rsidP="00CA66F6">
            <w:pPr>
              <w:pStyle w:val="Textoindependiente"/>
              <w:ind w:right="1332"/>
              <w:jc w:val="both"/>
            </w:pPr>
          </w:p>
          <w:p w14:paraId="3BABD7AE" w14:textId="5374D901" w:rsidR="005F6083" w:rsidRPr="00CA66F6" w:rsidRDefault="005F6083" w:rsidP="005F6083">
            <w:pPr>
              <w:pStyle w:val="Textoindependiente"/>
              <w:tabs>
                <w:tab w:val="left" w:pos="14175"/>
              </w:tabs>
              <w:ind w:right="315"/>
              <w:jc w:val="both"/>
              <w:rPr>
                <w:rFonts w:asciiTheme="minorHAnsi" w:hAnsiTheme="minorHAnsi" w:cstheme="minorHAnsi"/>
              </w:rPr>
            </w:pPr>
            <w:r w:rsidRPr="00CA66F6">
              <w:rPr>
                <w:rFonts w:asciiTheme="minorHAnsi" w:hAnsiTheme="minorHAnsi" w:cstheme="minorHAnsi"/>
              </w:rPr>
              <w:t>Con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fecha</w:t>
            </w:r>
            <w:r w:rsidRPr="00077AE6">
              <w:rPr>
                <w:rFonts w:asciiTheme="minorHAnsi" w:hAnsiTheme="minorHAnsi" w:cstheme="minorHAnsi"/>
              </w:rPr>
              <w:t xml:space="preserve"> </w:t>
            </w:r>
            <w:r w:rsidR="00960CB5">
              <w:rPr>
                <w:rFonts w:asciiTheme="minorHAnsi" w:hAnsiTheme="minorHAnsi" w:cstheme="minorHAnsi"/>
                <w:color w:val="FF0000"/>
              </w:rPr>
              <w:t>XX</w:t>
            </w:r>
            <w:r w:rsidRPr="00077AE6">
              <w:rPr>
                <w:rFonts w:asciiTheme="minorHAnsi" w:hAnsiTheme="minorHAnsi" w:cstheme="minorHAnsi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077AE6">
              <w:rPr>
                <w:rFonts w:asciiTheme="minorHAnsi" w:hAnsiTheme="minorHAnsi" w:cstheme="minorHAnsi"/>
              </w:rPr>
              <w:t xml:space="preserve"> </w:t>
            </w:r>
            <w:r w:rsidR="00960CB5" w:rsidRPr="00960CB5">
              <w:rPr>
                <w:rFonts w:asciiTheme="minorHAnsi" w:hAnsiTheme="minorHAnsi" w:cstheme="minorHAnsi"/>
                <w:color w:val="FF0000"/>
              </w:rPr>
              <w:t>XXXXX</w:t>
            </w:r>
            <w:r w:rsidRPr="00077AE6">
              <w:rPr>
                <w:rFonts w:asciiTheme="minorHAnsi" w:hAnsiTheme="minorHAnsi" w:cstheme="minorHAnsi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del</w:t>
            </w:r>
            <w:r w:rsidRPr="00077AE6">
              <w:rPr>
                <w:rFonts w:asciiTheme="minorHAnsi" w:hAnsiTheme="minorHAnsi" w:cstheme="minorHAnsi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202</w:t>
            </w:r>
            <w:r w:rsidR="00077AE6">
              <w:rPr>
                <w:rFonts w:asciiTheme="minorHAnsi" w:hAnsiTheme="minorHAnsi" w:cstheme="minorHAnsi"/>
              </w:rPr>
              <w:t>4</w:t>
            </w:r>
            <w:r w:rsidRPr="00CA66F6">
              <w:rPr>
                <w:rFonts w:asciiTheme="minorHAnsi" w:hAnsiTheme="minorHAnsi" w:cstheme="minorHAnsi"/>
              </w:rPr>
              <w:t>,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la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77AE6">
              <w:rPr>
                <w:rFonts w:asciiTheme="minorHAnsi" w:hAnsiTheme="minorHAnsi" w:cstheme="minorHAnsi"/>
              </w:rPr>
              <w:t xml:space="preserve">Dirección de </w:t>
            </w:r>
            <w:r w:rsidR="00960CB5" w:rsidRPr="00960CB5">
              <w:rPr>
                <w:rFonts w:asciiTheme="minorHAnsi" w:hAnsiTheme="minorHAnsi" w:cstheme="minorHAnsi"/>
                <w:color w:val="FF0000"/>
              </w:rPr>
              <w:t>XXXXXXXXXXX</w:t>
            </w:r>
            <w:r w:rsidRPr="00CA66F6">
              <w:rPr>
                <w:rFonts w:asciiTheme="minorHAnsi" w:hAnsiTheme="minorHAnsi" w:cstheme="minorHAnsi"/>
              </w:rPr>
              <w:t>,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 xml:space="preserve">solicitó </w:t>
            </w:r>
            <w:r>
              <w:rPr>
                <w:rFonts w:asciiTheme="minorHAnsi" w:hAnsiTheme="minorHAnsi" w:cstheme="minorHAnsi"/>
              </w:rPr>
              <w:t xml:space="preserve">se realice la publicación de la necesidad de ínfima cuantía en la herramienta habilitada en el SOCE </w:t>
            </w:r>
            <w:r w:rsidR="006271A0">
              <w:rPr>
                <w:rFonts w:asciiTheme="minorHAnsi" w:hAnsiTheme="minorHAnsi" w:cstheme="minorHAnsi"/>
              </w:rPr>
              <w:t xml:space="preserve">de acuerdo </w:t>
            </w:r>
            <w:r w:rsidR="006271A0" w:rsidRPr="00CA66F6">
              <w:rPr>
                <w:rFonts w:asciiTheme="minorHAnsi" w:hAnsiTheme="minorHAnsi" w:cstheme="minorHAnsi"/>
              </w:rPr>
              <w:t>con</w:t>
            </w:r>
            <w:r w:rsidRPr="00CA66F6">
              <w:rPr>
                <w:rFonts w:asciiTheme="minorHAnsi" w:hAnsiTheme="minorHAnsi" w:cstheme="minorHAnsi"/>
              </w:rPr>
              <w:t xml:space="preserve"> </w:t>
            </w:r>
            <w:r w:rsidRPr="00077AE6">
              <w:rPr>
                <w:rFonts w:asciiTheme="minorHAnsi" w:hAnsiTheme="minorHAnsi" w:cstheme="minorHAnsi"/>
              </w:rPr>
              <w:t>l</w:t>
            </w:r>
            <w:r w:rsidR="007D79F4">
              <w:rPr>
                <w:rFonts w:asciiTheme="minorHAnsi" w:hAnsiTheme="minorHAnsi" w:cstheme="minorHAnsi"/>
              </w:rPr>
              <w:t>a</w:t>
            </w:r>
            <w:r w:rsidRPr="00077AE6">
              <w:rPr>
                <w:rFonts w:asciiTheme="minorHAnsi" w:hAnsiTheme="minorHAnsi" w:cstheme="minorHAnsi"/>
              </w:rPr>
              <w:t>s</w:t>
            </w:r>
            <w:r w:rsidR="007D79F4">
              <w:rPr>
                <w:rFonts w:asciiTheme="minorHAnsi" w:hAnsiTheme="minorHAnsi" w:cstheme="minorHAnsi"/>
              </w:rPr>
              <w:t xml:space="preserve"> </w:t>
            </w:r>
            <w:r w:rsidR="007D79F4" w:rsidRPr="007D79F4">
              <w:rPr>
                <w:rFonts w:asciiTheme="minorHAnsi" w:hAnsiTheme="minorHAnsi" w:cstheme="minorHAnsi"/>
                <w:color w:val="FF0000"/>
              </w:rPr>
              <w:t>especificaciones técnicas /</w:t>
            </w:r>
            <w:r w:rsidRPr="007D79F4">
              <w:rPr>
                <w:rFonts w:asciiTheme="minorHAnsi" w:hAnsiTheme="minorHAnsi" w:cstheme="minorHAnsi"/>
                <w:color w:val="FF0000"/>
              </w:rPr>
              <w:t xml:space="preserve"> términos de referencia </w:t>
            </w:r>
            <w:r w:rsidRPr="00CA66F6">
              <w:rPr>
                <w:rFonts w:asciiTheme="minorHAnsi" w:hAnsiTheme="minorHAnsi" w:cstheme="minorHAnsi"/>
              </w:rPr>
              <w:t>del presente</w:t>
            </w:r>
            <w:r w:rsidRPr="00077AE6">
              <w:rPr>
                <w:rFonts w:asciiTheme="minorHAnsi" w:hAnsiTheme="minorHAnsi" w:cstheme="minorHAnsi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proceso:</w:t>
            </w:r>
          </w:p>
          <w:p w14:paraId="0913B3DE" w14:textId="39244B12" w:rsidR="00CA66F6" w:rsidRPr="00CA66F6" w:rsidRDefault="00297430" w:rsidP="00CA66F6">
            <w:pPr>
              <w:pStyle w:val="Textoindependien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3E80412" w14:textId="2BFA5DA6" w:rsidR="00CA66F6" w:rsidRDefault="00CA66F6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  <w:r w:rsidRPr="00CA66F6">
              <w:rPr>
                <w:rFonts w:asciiTheme="minorHAnsi" w:hAnsiTheme="minorHAnsi" w:cstheme="minorHAnsi"/>
              </w:rPr>
              <w:t>Recibiendo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un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total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7D79F4" w:rsidRPr="007D79F4">
              <w:rPr>
                <w:rFonts w:asciiTheme="minorHAnsi" w:hAnsiTheme="minorHAnsi" w:cstheme="minorHAnsi"/>
                <w:color w:val="FF0000"/>
              </w:rPr>
              <w:t>XX</w:t>
            </w:r>
            <w:r w:rsidRPr="00CA66F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cotizaciones,</w:t>
            </w:r>
            <w:r w:rsidRPr="00CA66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los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cuales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ha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verificado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su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 xml:space="preserve">calificación en el código CPC que corresponde a esta contratación. Las </w:t>
            </w:r>
            <w:r w:rsidR="002E5F4E" w:rsidRPr="00CA66F6">
              <w:rPr>
                <w:rFonts w:asciiTheme="minorHAnsi" w:hAnsiTheme="minorHAnsi" w:cstheme="minorHAnsi"/>
              </w:rPr>
              <w:t>cotizaciones</w:t>
            </w:r>
            <w:r w:rsidR="002E5F4E">
              <w:rPr>
                <w:rFonts w:asciiTheme="minorHAnsi" w:hAnsiTheme="minorHAnsi" w:cstheme="minorHAnsi"/>
              </w:rPr>
              <w:t xml:space="preserve"> obtenidas</w:t>
            </w:r>
            <w:r w:rsidRPr="00CA66F6">
              <w:rPr>
                <w:rFonts w:asciiTheme="minorHAnsi" w:hAnsiTheme="minorHAnsi" w:cstheme="minorHAnsi"/>
              </w:rPr>
              <w:t xml:space="preserve">, fueron elaboradas en base a </w:t>
            </w:r>
            <w:r w:rsidRPr="00955EF6">
              <w:rPr>
                <w:rFonts w:asciiTheme="minorHAnsi" w:hAnsiTheme="minorHAnsi" w:cstheme="minorHAnsi"/>
              </w:rPr>
              <w:t>l</w:t>
            </w:r>
            <w:r w:rsidR="00AA4508">
              <w:rPr>
                <w:rFonts w:asciiTheme="minorHAnsi" w:hAnsiTheme="minorHAnsi" w:cstheme="minorHAnsi"/>
              </w:rPr>
              <w:t>a</w:t>
            </w:r>
            <w:r w:rsidRPr="00955EF6">
              <w:rPr>
                <w:rFonts w:asciiTheme="minorHAnsi" w:hAnsiTheme="minorHAnsi" w:cstheme="minorHAnsi"/>
              </w:rPr>
              <w:t>s</w:t>
            </w:r>
            <w:r w:rsidR="00AA4508">
              <w:rPr>
                <w:rFonts w:asciiTheme="minorHAnsi" w:hAnsiTheme="minorHAnsi" w:cstheme="minorHAnsi"/>
              </w:rPr>
              <w:t xml:space="preserve"> </w:t>
            </w:r>
            <w:r w:rsidR="00AA4508" w:rsidRPr="00AA4508">
              <w:rPr>
                <w:rFonts w:asciiTheme="minorHAnsi" w:hAnsiTheme="minorHAnsi" w:cstheme="minorHAnsi"/>
                <w:color w:val="FF0000"/>
              </w:rPr>
              <w:t>Especificaciones técnicas /</w:t>
            </w:r>
            <w:r w:rsidRPr="00AA4508">
              <w:rPr>
                <w:rFonts w:asciiTheme="minorHAnsi" w:hAnsiTheme="minorHAnsi" w:cstheme="minorHAnsi"/>
                <w:color w:val="FF0000"/>
              </w:rPr>
              <w:t xml:space="preserve"> Términos de Referencia</w:t>
            </w:r>
            <w:r w:rsidRPr="00CA66F6">
              <w:rPr>
                <w:rFonts w:asciiTheme="minorHAnsi" w:hAnsiTheme="minorHAnsi" w:cstheme="minorHAnsi"/>
              </w:rPr>
              <w:t>, y Cantidades requeridas por la UEA, por lo que se concluye que se encuentran dentro del mismo alcance y, por ende, son comparables entre</w:t>
            </w:r>
            <w:r w:rsidRPr="00CA66F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sí</w:t>
            </w:r>
            <w:r w:rsidR="004C2B14">
              <w:rPr>
                <w:rFonts w:asciiTheme="minorHAnsi" w:hAnsiTheme="minorHAnsi" w:cstheme="minorHAnsi"/>
              </w:rPr>
              <w:t>:</w:t>
            </w:r>
          </w:p>
          <w:p w14:paraId="01FE1236" w14:textId="77777777" w:rsidR="004C2B14" w:rsidRDefault="004C2B14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</w:p>
          <w:p w14:paraId="1B6EF569" w14:textId="56C3B240" w:rsidR="004C2B14" w:rsidRDefault="004C2B14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PROFORMA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01:</w:t>
            </w:r>
          </w:p>
          <w:p w14:paraId="2E7E597F" w14:textId="1ACF1B4D" w:rsidR="004C2B14" w:rsidRDefault="004C2B14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Proveedor: </w:t>
            </w:r>
            <w:r w:rsidR="00AA4508" w:rsidRPr="00AA4508">
              <w:rPr>
                <w:rFonts w:asciiTheme="minorHAnsi" w:hAnsiTheme="minorHAnsi" w:cstheme="minorHAnsi"/>
                <w:color w:val="FF0000"/>
              </w:rPr>
              <w:t>XXXXXXXXXXXXXXXXXXXXXXX</w:t>
            </w:r>
          </w:p>
          <w:p w14:paraId="246B8A9D" w14:textId="4CBB6F5A" w:rsidR="00AA4508" w:rsidRDefault="00AA4508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  <w:r w:rsidRPr="00AA4508">
              <w:rPr>
                <w:rFonts w:asciiTheme="minorHAnsi" w:hAnsiTheme="minorHAnsi" w:cstheme="minorHAnsi"/>
                <w:b/>
                <w:bCs/>
              </w:rPr>
              <w:t>RUC:</w:t>
            </w:r>
            <w:r>
              <w:rPr>
                <w:rFonts w:asciiTheme="minorHAnsi" w:hAnsiTheme="minorHAnsi" w:cstheme="minorHAnsi"/>
                <w:color w:val="FF0000"/>
              </w:rPr>
              <w:t xml:space="preserve"> XXXXXXXXXXXXXXXXXXXXXXXXXX</w:t>
            </w:r>
          </w:p>
          <w:p w14:paraId="62AAFA5B" w14:textId="77777777" w:rsidR="0018198D" w:rsidRDefault="0018198D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</w:p>
          <w:p w14:paraId="644EDC26" w14:textId="1D265B66" w:rsidR="0018198D" w:rsidRDefault="0018198D" w:rsidP="0018198D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PROFORMA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02:</w:t>
            </w:r>
          </w:p>
          <w:p w14:paraId="54B94727" w14:textId="77777777" w:rsidR="00AA4508" w:rsidRDefault="0018198D" w:rsidP="00AA4508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Proveedor: </w:t>
            </w:r>
            <w:r w:rsidR="00AA4508" w:rsidRPr="00AA4508">
              <w:rPr>
                <w:rFonts w:asciiTheme="minorHAnsi" w:hAnsiTheme="minorHAnsi" w:cstheme="minorHAnsi"/>
                <w:color w:val="FF0000"/>
              </w:rPr>
              <w:t>XXXXXXXXXXXXXXXXXXXXXXX</w:t>
            </w:r>
          </w:p>
          <w:p w14:paraId="62EB8699" w14:textId="77777777" w:rsidR="00AA4508" w:rsidRDefault="00AA4508" w:rsidP="00AA4508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  <w:r w:rsidRPr="00AA4508">
              <w:rPr>
                <w:rFonts w:asciiTheme="minorHAnsi" w:hAnsiTheme="minorHAnsi" w:cstheme="minorHAnsi"/>
                <w:b/>
                <w:bCs/>
              </w:rPr>
              <w:t>RUC:</w:t>
            </w:r>
            <w:r>
              <w:rPr>
                <w:rFonts w:asciiTheme="minorHAnsi" w:hAnsiTheme="minorHAnsi" w:cstheme="minorHAnsi"/>
                <w:color w:val="FF0000"/>
              </w:rPr>
              <w:t xml:space="preserve"> XXXXXXXXXXXXXXXXXXXXXXXXXX</w:t>
            </w:r>
          </w:p>
          <w:p w14:paraId="4060898D" w14:textId="009776D9" w:rsidR="0018198D" w:rsidRDefault="0018198D" w:rsidP="0018198D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</w:p>
          <w:p w14:paraId="273B4AA1" w14:textId="77777777" w:rsidR="00F70EC2" w:rsidRDefault="00F70EC2" w:rsidP="0018198D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</w:p>
          <w:p w14:paraId="3CDC1F4F" w14:textId="196379C9" w:rsidR="00F70EC2" w:rsidRDefault="000D6ECF" w:rsidP="0018198D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  <w:r w:rsidRPr="000D6ECF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588C7FAA" wp14:editId="35870F51">
                  <wp:extent cx="6337300" cy="1231900"/>
                  <wp:effectExtent l="0" t="0" r="6350" b="6350"/>
                  <wp:docPr id="17523578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4E853" w14:textId="77777777" w:rsidR="00F44665" w:rsidRDefault="00F44665" w:rsidP="00F44665">
            <w:pPr>
              <w:jc w:val="center"/>
            </w:pPr>
          </w:p>
          <w:p w14:paraId="4DFB9277" w14:textId="5EFA5697" w:rsidR="00F44665" w:rsidRPr="007B5F81" w:rsidRDefault="003C23B9" w:rsidP="00144D0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5F81">
              <w:rPr>
                <w:rFonts w:asciiTheme="minorHAnsi" w:hAnsiTheme="minorHAnsi" w:cstheme="minorHAnsi"/>
                <w:sz w:val="18"/>
                <w:szCs w:val="18"/>
              </w:rPr>
              <w:t xml:space="preserve">Según el Art. 149 numeral 6 del Reglamento General de la LOSNCP: </w:t>
            </w:r>
            <w:r w:rsidR="0090272E" w:rsidRPr="007B5F81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7B5F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 las proformas presentadas, la entidad contratante de forma directa seleccionará al proveedor que cumpla con el mejor costo establecido en los números 17 y 18 del artículo 6 de la Ley Orgánica del Sistema Nacional de Contratación Pública, verificando que el proveedor no se encuentre incurso en inhabilidades o prohibiciones para celebrar contratos con el Estado</w:t>
            </w:r>
            <w:r w:rsidR="0090272E" w:rsidRPr="007B5F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.”</w:t>
            </w:r>
          </w:p>
        </w:tc>
      </w:tr>
      <w:tr w:rsidR="00F44665" w:rsidRPr="00976CB7" w14:paraId="06B437F6" w14:textId="77777777" w:rsidTr="00065FA6">
        <w:trPr>
          <w:trHeight w:val="399"/>
        </w:trPr>
        <w:tc>
          <w:tcPr>
            <w:tcW w:w="1020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828EFD" w14:textId="78541C31" w:rsidR="00BF5392" w:rsidRPr="00976CB7" w:rsidRDefault="00BF5392" w:rsidP="00F44665">
            <w:pPr>
              <w:rPr>
                <w:rFonts w:asciiTheme="majorHAnsi" w:hAnsiTheme="majorHAnsi" w:cstheme="majorHAnsi"/>
                <w:b/>
                <w:sz w:val="44"/>
                <w:szCs w:val="28"/>
              </w:rPr>
            </w:pPr>
          </w:p>
        </w:tc>
      </w:tr>
      <w:tr w:rsidR="00F44665" w:rsidRPr="00976CB7" w14:paraId="2FE537F0" w14:textId="77777777" w:rsidTr="00967718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D386BF" w14:textId="7BC3B37E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DETERMINACIÓN DEL PRESUPUESTO REFERENCIAL </w:t>
            </w:r>
          </w:p>
        </w:tc>
      </w:tr>
      <w:tr w:rsidR="00F44665" w:rsidRPr="00976CB7" w14:paraId="3C2AAD35" w14:textId="77777777" w:rsidTr="00065FA6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4A7C7" w14:textId="77777777" w:rsidR="00EE0A29" w:rsidRDefault="00EE0A2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0A1B55F9" w14:textId="1BB2E507" w:rsidR="00F44665" w:rsidRPr="007B5F81" w:rsidRDefault="00F226E9" w:rsidP="000D0E6E">
            <w:pPr>
              <w:ind w:right="315"/>
              <w:jc w:val="both"/>
              <w:rPr>
                <w:rFonts w:asciiTheme="minorHAnsi" w:hAnsiTheme="minorHAnsi" w:cstheme="minorHAnsi"/>
                <w:sz w:val="22"/>
              </w:rPr>
            </w:pPr>
            <w:r w:rsidRPr="007B5F81">
              <w:rPr>
                <w:rFonts w:asciiTheme="minorHAnsi" w:hAnsiTheme="minorHAnsi" w:cstheme="minorHAnsi"/>
                <w:sz w:val="22"/>
              </w:rPr>
              <w:t xml:space="preserve">Con todo lo expuesto, se determina que el precio referencial total para la contratación de </w:t>
            </w:r>
            <w:r w:rsidRPr="007B5F81">
              <w:rPr>
                <w:rFonts w:asciiTheme="minorHAnsi" w:hAnsiTheme="minorHAnsi" w:cstheme="minorHAnsi"/>
                <w:b/>
                <w:sz w:val="22"/>
              </w:rPr>
              <w:t>“</w:t>
            </w:r>
            <w:r w:rsidR="00A361EB" w:rsidRPr="00A361EB">
              <w:rPr>
                <w:rFonts w:asciiTheme="minorHAnsi" w:hAnsiTheme="minorHAnsi" w:cstheme="minorHAnsi"/>
                <w:b/>
                <w:color w:val="FF0000"/>
                <w:sz w:val="22"/>
              </w:rPr>
              <w:t>XXXXXXX</w:t>
            </w:r>
            <w:r w:rsidRPr="007B5F81">
              <w:rPr>
                <w:rFonts w:asciiTheme="minorHAnsi" w:hAnsiTheme="minorHAnsi" w:cstheme="minorHAnsi"/>
                <w:b/>
                <w:sz w:val="22"/>
              </w:rPr>
              <w:t xml:space="preserve">” </w:t>
            </w:r>
            <w:r w:rsidRPr="007B5F81">
              <w:rPr>
                <w:rFonts w:asciiTheme="minorHAnsi" w:hAnsiTheme="minorHAnsi" w:cstheme="minorHAnsi"/>
                <w:sz w:val="22"/>
              </w:rPr>
              <w:t xml:space="preserve">es de </w:t>
            </w:r>
            <w:r w:rsidR="00A361EB" w:rsidRPr="00A361EB">
              <w:rPr>
                <w:rFonts w:asciiTheme="minorHAnsi" w:hAnsiTheme="minorHAnsi" w:cstheme="minorHAnsi"/>
                <w:b/>
                <w:color w:val="FF0000"/>
                <w:sz w:val="22"/>
              </w:rPr>
              <w:t>XXXXXXXXXXXXXX</w:t>
            </w:r>
            <w:r w:rsidR="00480E43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 </w:t>
            </w:r>
            <w:r w:rsidRPr="007B5F81">
              <w:rPr>
                <w:rFonts w:asciiTheme="minorHAnsi" w:hAnsiTheme="minorHAnsi" w:cstheme="minorHAnsi"/>
                <w:b/>
                <w:sz w:val="22"/>
              </w:rPr>
              <w:t xml:space="preserve">CON </w:t>
            </w:r>
            <w:r w:rsidR="00A361EB" w:rsidRPr="00A361EB">
              <w:rPr>
                <w:rFonts w:asciiTheme="minorHAnsi" w:hAnsiTheme="minorHAnsi" w:cstheme="minorHAnsi"/>
                <w:b/>
                <w:color w:val="FF0000"/>
                <w:sz w:val="22"/>
              </w:rPr>
              <w:t>XX</w:t>
            </w:r>
            <w:r w:rsidRPr="007B5F81">
              <w:rPr>
                <w:rFonts w:asciiTheme="minorHAnsi" w:hAnsiTheme="minorHAnsi" w:cstheme="minorHAnsi"/>
                <w:b/>
                <w:sz w:val="22"/>
              </w:rPr>
              <w:t>/100 DÓLARES DE LOS ESTADOS UNIDOS DE AMÉRICA (USD.</w:t>
            </w:r>
            <w:r w:rsidR="00C33908" w:rsidRPr="00C33908">
              <w:rPr>
                <w:rFonts w:asciiTheme="minorHAnsi" w:hAnsiTheme="minorHAnsi" w:cstheme="minorHAnsi"/>
                <w:b/>
                <w:color w:val="FF0000"/>
                <w:sz w:val="22"/>
              </w:rPr>
              <w:t>X.XXX,XX</w:t>
            </w:r>
            <w:r w:rsidRPr="007B5F81">
              <w:rPr>
                <w:rFonts w:asciiTheme="minorHAnsi" w:hAnsiTheme="minorHAnsi" w:cstheme="minorHAnsi"/>
                <w:b/>
                <w:sz w:val="22"/>
              </w:rPr>
              <w:t xml:space="preserve">) </w:t>
            </w:r>
            <w:r w:rsidRPr="007B5F81">
              <w:rPr>
                <w:rFonts w:asciiTheme="minorHAnsi" w:hAnsiTheme="minorHAnsi" w:cstheme="minorHAnsi"/>
                <w:sz w:val="22"/>
              </w:rPr>
              <w:t>sin incluir el IVA.</w:t>
            </w:r>
          </w:p>
          <w:p w14:paraId="75F5AB4E" w14:textId="77777777" w:rsidR="000D0E6E" w:rsidRPr="007B5F81" w:rsidRDefault="000D0E6E" w:rsidP="000D0E6E">
            <w:pPr>
              <w:ind w:right="315"/>
              <w:jc w:val="both"/>
              <w:rPr>
                <w:rFonts w:asciiTheme="minorHAnsi" w:eastAsia="Times New Roman" w:hAnsiTheme="minorHAnsi" w:cstheme="min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2DDEA635" w14:textId="77777777" w:rsidR="00F44665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1340E8AB" w14:textId="5F2DB38F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</w:tc>
      </w:tr>
      <w:tr w:rsidR="00F44665" w:rsidRPr="00976CB7" w14:paraId="61C20A03" w14:textId="77777777" w:rsidTr="00065FA6"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48578CD1" w14:textId="03524652" w:rsidR="00F44665" w:rsidRPr="001E6730" w:rsidRDefault="00F44665" w:rsidP="00F44665">
            <w:pPr>
              <w:tabs>
                <w:tab w:val="left" w:pos="1571"/>
              </w:tabs>
              <w:rPr>
                <w:rFonts w:asciiTheme="majorHAnsi" w:hAnsiTheme="majorHAnsi" w:cstheme="majorHAnsi"/>
                <w:b/>
                <w:sz w:val="48"/>
                <w:szCs w:val="28"/>
              </w:rPr>
            </w:pPr>
            <w:r w:rsidRPr="00976CB7">
              <w:rPr>
                <w:rFonts w:asciiTheme="majorHAnsi" w:hAnsiTheme="majorHAnsi" w:cstheme="majorHAnsi"/>
                <w:b/>
                <w:sz w:val="48"/>
                <w:szCs w:val="28"/>
              </w:rPr>
              <w:tab/>
            </w:r>
          </w:p>
        </w:tc>
      </w:tr>
      <w:tr w:rsidR="00F44665" w:rsidRPr="00976CB7" w14:paraId="6264C27C" w14:textId="77777777" w:rsidTr="00967718">
        <w:tc>
          <w:tcPr>
            <w:tcW w:w="10203" w:type="dxa"/>
            <w:gridSpan w:val="8"/>
            <w:shd w:val="clear" w:color="auto" w:fill="8EAADB" w:themeFill="accent5" w:themeFillTint="99"/>
          </w:tcPr>
          <w:p w14:paraId="6C06F7FE" w14:textId="77777777" w:rsidR="00F44665" w:rsidRPr="00976CB7" w:rsidRDefault="00F44665" w:rsidP="00F446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FIRMAS DE RESPONSABILIDAD DEL ESTUDIO DE MERCADO:</w:t>
            </w:r>
          </w:p>
        </w:tc>
      </w:tr>
      <w:tr w:rsidR="00F44665" w:rsidRPr="00976CB7" w14:paraId="328FCF96" w14:textId="77777777" w:rsidTr="008363FC">
        <w:tc>
          <w:tcPr>
            <w:tcW w:w="5094" w:type="dxa"/>
            <w:gridSpan w:val="4"/>
            <w:shd w:val="clear" w:color="auto" w:fill="FFFFFF" w:themeFill="background1"/>
          </w:tcPr>
          <w:p w14:paraId="4E85E896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02389EA8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12B568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6"/>
                <w:szCs w:val="20"/>
                <w:lang w:eastAsia="es-ES"/>
              </w:rPr>
            </w:pPr>
          </w:p>
          <w:p w14:paraId="06A3DF3B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7B77E8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5109" w:type="dxa"/>
            <w:gridSpan w:val="4"/>
            <w:shd w:val="clear" w:color="auto" w:fill="FFFFFF" w:themeFill="background1"/>
          </w:tcPr>
          <w:p w14:paraId="357EAFD4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82C323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8"/>
                <w:szCs w:val="20"/>
                <w:lang w:eastAsia="es-ES"/>
              </w:rPr>
            </w:pPr>
          </w:p>
        </w:tc>
      </w:tr>
      <w:tr w:rsidR="00F44665" w:rsidRPr="00976CB7" w14:paraId="02D4AE69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521B7247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01FBDDE5" w14:textId="39090BEB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67C5456" w14:textId="30530FC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Revisado </w:t>
            </w:r>
            <w:r w:rsidR="005F6083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y Aprobado 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por: 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ABC3F49" w14:textId="4843F98C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  <w:tr w:rsidR="00F44665" w:rsidRPr="00976CB7" w14:paraId="1020A84E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3433B249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3E4B6095" w14:textId="2B1B1010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CC4F83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B741A45" w14:textId="72C9517D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</w:tbl>
    <w:p w14:paraId="4FE566A4" w14:textId="77777777" w:rsidR="00EB43EC" w:rsidRPr="00976CB7" w:rsidRDefault="00EB43EC" w:rsidP="00864331">
      <w:pPr>
        <w:jc w:val="both"/>
        <w:rPr>
          <w:rFonts w:asciiTheme="majorHAnsi" w:hAnsiTheme="majorHAnsi" w:cstheme="majorHAnsi"/>
          <w:sz w:val="2"/>
          <w:szCs w:val="2"/>
        </w:rPr>
      </w:pPr>
    </w:p>
    <w:sectPr w:rsidR="00EB43EC" w:rsidRPr="00976CB7" w:rsidSect="00323FEB">
      <w:footerReference w:type="default" r:id="rId10"/>
      <w:pgSz w:w="11907" w:h="16840" w:code="9"/>
      <w:pgMar w:top="993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270CD" w14:textId="77777777" w:rsidR="00323FEB" w:rsidRDefault="00323FEB" w:rsidP="003F30F7">
      <w:r>
        <w:separator/>
      </w:r>
    </w:p>
  </w:endnote>
  <w:endnote w:type="continuationSeparator" w:id="0">
    <w:p w14:paraId="01898BA4" w14:textId="77777777" w:rsidR="00323FEB" w:rsidRDefault="00323FEB" w:rsidP="003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886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8C6C05" w14:textId="3F32B43B" w:rsidR="00F76BE3" w:rsidRDefault="005D44B4" w:rsidP="000404F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F60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F608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  <w:p w14:paraId="0E1AFDBA" w14:textId="788782C3" w:rsidR="005D44B4" w:rsidRDefault="00000000" w:rsidP="000404F4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68FD" w14:textId="77777777" w:rsidR="00323FEB" w:rsidRDefault="00323FEB" w:rsidP="003F30F7">
      <w:r>
        <w:separator/>
      </w:r>
    </w:p>
  </w:footnote>
  <w:footnote w:type="continuationSeparator" w:id="0">
    <w:p w14:paraId="18773287" w14:textId="77777777" w:rsidR="00323FEB" w:rsidRDefault="00323FEB" w:rsidP="003F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02A6B"/>
    <w:multiLevelType w:val="hybridMultilevel"/>
    <w:tmpl w:val="42D658CC"/>
    <w:lvl w:ilvl="0" w:tplc="E7345FF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1A6AEA"/>
    <w:multiLevelType w:val="hybridMultilevel"/>
    <w:tmpl w:val="F4B8E3B0"/>
    <w:lvl w:ilvl="0" w:tplc="03E6F4AC">
      <w:start w:val="2"/>
      <w:numFmt w:val="bullet"/>
      <w:lvlText w:val="-"/>
      <w:lvlJc w:val="left"/>
      <w:pPr>
        <w:ind w:left="1080" w:hanging="360"/>
      </w:pPr>
      <w:rPr>
        <w:rFonts w:ascii="Arial" w:eastAsia="Aptos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760F3"/>
    <w:multiLevelType w:val="hybridMultilevel"/>
    <w:tmpl w:val="676E437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97CF1"/>
    <w:multiLevelType w:val="hybridMultilevel"/>
    <w:tmpl w:val="20B896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E7C8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4F5A9F"/>
    <w:multiLevelType w:val="hybridMultilevel"/>
    <w:tmpl w:val="B5309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7266A"/>
    <w:multiLevelType w:val="hybridMultilevel"/>
    <w:tmpl w:val="EAB6054A"/>
    <w:lvl w:ilvl="0" w:tplc="64E8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A5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8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E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C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65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E156B1"/>
    <w:multiLevelType w:val="hybridMultilevel"/>
    <w:tmpl w:val="0CBCEE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35C4D"/>
    <w:multiLevelType w:val="hybridMultilevel"/>
    <w:tmpl w:val="C9A4287E"/>
    <w:lvl w:ilvl="0" w:tplc="D46A8BDA">
      <w:start w:val="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4466">
    <w:abstractNumId w:val="0"/>
  </w:num>
  <w:num w:numId="2" w16cid:durableId="1455097491">
    <w:abstractNumId w:val="5"/>
  </w:num>
  <w:num w:numId="3" w16cid:durableId="104930598">
    <w:abstractNumId w:val="7"/>
  </w:num>
  <w:num w:numId="4" w16cid:durableId="810100726">
    <w:abstractNumId w:val="9"/>
  </w:num>
  <w:num w:numId="5" w16cid:durableId="867794304">
    <w:abstractNumId w:val="6"/>
  </w:num>
  <w:num w:numId="6" w16cid:durableId="1649044046">
    <w:abstractNumId w:val="2"/>
  </w:num>
  <w:num w:numId="7" w16cid:durableId="1257397158">
    <w:abstractNumId w:val="3"/>
  </w:num>
  <w:num w:numId="8" w16cid:durableId="118576350">
    <w:abstractNumId w:val="4"/>
  </w:num>
  <w:num w:numId="9" w16cid:durableId="56704243">
    <w:abstractNumId w:val="8"/>
  </w:num>
  <w:num w:numId="10" w16cid:durableId="176406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B"/>
    <w:rsid w:val="00006AB8"/>
    <w:rsid w:val="00011445"/>
    <w:rsid w:val="00014F6E"/>
    <w:rsid w:val="0001675E"/>
    <w:rsid w:val="00016D41"/>
    <w:rsid w:val="00017996"/>
    <w:rsid w:val="00017C22"/>
    <w:rsid w:val="00020934"/>
    <w:rsid w:val="0002123E"/>
    <w:rsid w:val="000213E6"/>
    <w:rsid w:val="00021DA3"/>
    <w:rsid w:val="0002202B"/>
    <w:rsid w:val="000231EF"/>
    <w:rsid w:val="000302AE"/>
    <w:rsid w:val="00030CE1"/>
    <w:rsid w:val="00030F3E"/>
    <w:rsid w:val="00032342"/>
    <w:rsid w:val="00034078"/>
    <w:rsid w:val="000349D7"/>
    <w:rsid w:val="00034B49"/>
    <w:rsid w:val="00034CE7"/>
    <w:rsid w:val="000404F4"/>
    <w:rsid w:val="00045A8D"/>
    <w:rsid w:val="00050660"/>
    <w:rsid w:val="00053AB1"/>
    <w:rsid w:val="00054BDB"/>
    <w:rsid w:val="000621DA"/>
    <w:rsid w:val="00062388"/>
    <w:rsid w:val="000657DF"/>
    <w:rsid w:val="00065C93"/>
    <w:rsid w:val="00065FA6"/>
    <w:rsid w:val="00066C68"/>
    <w:rsid w:val="00071071"/>
    <w:rsid w:val="00074CA3"/>
    <w:rsid w:val="00075E6B"/>
    <w:rsid w:val="00077860"/>
    <w:rsid w:val="00077AE6"/>
    <w:rsid w:val="000812D5"/>
    <w:rsid w:val="000867A0"/>
    <w:rsid w:val="0008764D"/>
    <w:rsid w:val="000929FD"/>
    <w:rsid w:val="00095F6C"/>
    <w:rsid w:val="000973DE"/>
    <w:rsid w:val="000A0873"/>
    <w:rsid w:val="000A0E38"/>
    <w:rsid w:val="000A14E9"/>
    <w:rsid w:val="000A3DC6"/>
    <w:rsid w:val="000A6350"/>
    <w:rsid w:val="000A661C"/>
    <w:rsid w:val="000A6F15"/>
    <w:rsid w:val="000B1D1A"/>
    <w:rsid w:val="000B3956"/>
    <w:rsid w:val="000B3A64"/>
    <w:rsid w:val="000B436F"/>
    <w:rsid w:val="000B584E"/>
    <w:rsid w:val="000B6043"/>
    <w:rsid w:val="000B635D"/>
    <w:rsid w:val="000C0492"/>
    <w:rsid w:val="000C2D28"/>
    <w:rsid w:val="000C70F5"/>
    <w:rsid w:val="000C796B"/>
    <w:rsid w:val="000D0E6E"/>
    <w:rsid w:val="000D289C"/>
    <w:rsid w:val="000D6ECF"/>
    <w:rsid w:val="000D7DAA"/>
    <w:rsid w:val="000E0F89"/>
    <w:rsid w:val="000E3A00"/>
    <w:rsid w:val="000E45D7"/>
    <w:rsid w:val="000E69C5"/>
    <w:rsid w:val="000E7893"/>
    <w:rsid w:val="000F24B0"/>
    <w:rsid w:val="000F27F1"/>
    <w:rsid w:val="000F48DD"/>
    <w:rsid w:val="000F7547"/>
    <w:rsid w:val="000F76D5"/>
    <w:rsid w:val="000F7F73"/>
    <w:rsid w:val="0010292E"/>
    <w:rsid w:val="00105C6C"/>
    <w:rsid w:val="00113281"/>
    <w:rsid w:val="00117572"/>
    <w:rsid w:val="00122279"/>
    <w:rsid w:val="00123274"/>
    <w:rsid w:val="001316A8"/>
    <w:rsid w:val="00131B0A"/>
    <w:rsid w:val="00133EE0"/>
    <w:rsid w:val="00134A02"/>
    <w:rsid w:val="00135B31"/>
    <w:rsid w:val="0014104B"/>
    <w:rsid w:val="00142108"/>
    <w:rsid w:val="00144B2E"/>
    <w:rsid w:val="00144D07"/>
    <w:rsid w:val="0014531F"/>
    <w:rsid w:val="0014639B"/>
    <w:rsid w:val="00147A43"/>
    <w:rsid w:val="001506BB"/>
    <w:rsid w:val="00150918"/>
    <w:rsid w:val="001536B5"/>
    <w:rsid w:val="00155A74"/>
    <w:rsid w:val="001607CA"/>
    <w:rsid w:val="00161219"/>
    <w:rsid w:val="00165FA2"/>
    <w:rsid w:val="00166F4F"/>
    <w:rsid w:val="00170B7F"/>
    <w:rsid w:val="00170B9F"/>
    <w:rsid w:val="0017496B"/>
    <w:rsid w:val="00175CD2"/>
    <w:rsid w:val="0018198D"/>
    <w:rsid w:val="00183525"/>
    <w:rsid w:val="001841ED"/>
    <w:rsid w:val="00192CD1"/>
    <w:rsid w:val="00195911"/>
    <w:rsid w:val="001960B1"/>
    <w:rsid w:val="001A10DA"/>
    <w:rsid w:val="001A3119"/>
    <w:rsid w:val="001A48C4"/>
    <w:rsid w:val="001A635A"/>
    <w:rsid w:val="001A6D13"/>
    <w:rsid w:val="001B1839"/>
    <w:rsid w:val="001B52C6"/>
    <w:rsid w:val="001B6719"/>
    <w:rsid w:val="001C028B"/>
    <w:rsid w:val="001C1C37"/>
    <w:rsid w:val="001D3A33"/>
    <w:rsid w:val="001D4E99"/>
    <w:rsid w:val="001D59BD"/>
    <w:rsid w:val="001E5F94"/>
    <w:rsid w:val="001E6730"/>
    <w:rsid w:val="001F278F"/>
    <w:rsid w:val="001F2CEF"/>
    <w:rsid w:val="001F41AF"/>
    <w:rsid w:val="001F4C0D"/>
    <w:rsid w:val="001F5BE4"/>
    <w:rsid w:val="001F7383"/>
    <w:rsid w:val="002004D9"/>
    <w:rsid w:val="00202F05"/>
    <w:rsid w:val="00204048"/>
    <w:rsid w:val="002045B9"/>
    <w:rsid w:val="00207E1E"/>
    <w:rsid w:val="00210A5F"/>
    <w:rsid w:val="00212B45"/>
    <w:rsid w:val="00221BC7"/>
    <w:rsid w:val="00226EBA"/>
    <w:rsid w:val="0023641F"/>
    <w:rsid w:val="00240054"/>
    <w:rsid w:val="002424DC"/>
    <w:rsid w:val="00242531"/>
    <w:rsid w:val="00243568"/>
    <w:rsid w:val="00243B96"/>
    <w:rsid w:val="002460D5"/>
    <w:rsid w:val="00247C71"/>
    <w:rsid w:val="00252737"/>
    <w:rsid w:val="002600FC"/>
    <w:rsid w:val="00262119"/>
    <w:rsid w:val="00264418"/>
    <w:rsid w:val="00272468"/>
    <w:rsid w:val="002732BD"/>
    <w:rsid w:val="0027356C"/>
    <w:rsid w:val="00280AF1"/>
    <w:rsid w:val="002821FC"/>
    <w:rsid w:val="002823D9"/>
    <w:rsid w:val="0028420E"/>
    <w:rsid w:val="00285F76"/>
    <w:rsid w:val="0028749F"/>
    <w:rsid w:val="00287668"/>
    <w:rsid w:val="0029071B"/>
    <w:rsid w:val="00291B5B"/>
    <w:rsid w:val="00294CFA"/>
    <w:rsid w:val="00295167"/>
    <w:rsid w:val="00295EB6"/>
    <w:rsid w:val="00296476"/>
    <w:rsid w:val="00297430"/>
    <w:rsid w:val="002A425E"/>
    <w:rsid w:val="002B04C4"/>
    <w:rsid w:val="002B1B6B"/>
    <w:rsid w:val="002B1E56"/>
    <w:rsid w:val="002B1F5C"/>
    <w:rsid w:val="002B6BD3"/>
    <w:rsid w:val="002B760D"/>
    <w:rsid w:val="002C0144"/>
    <w:rsid w:val="002C38F5"/>
    <w:rsid w:val="002C3AB6"/>
    <w:rsid w:val="002C5930"/>
    <w:rsid w:val="002C72E5"/>
    <w:rsid w:val="002D064F"/>
    <w:rsid w:val="002D0F8F"/>
    <w:rsid w:val="002D1F53"/>
    <w:rsid w:val="002D2274"/>
    <w:rsid w:val="002D7EF4"/>
    <w:rsid w:val="002E01BD"/>
    <w:rsid w:val="002E213D"/>
    <w:rsid w:val="002E3C7D"/>
    <w:rsid w:val="002E5F4E"/>
    <w:rsid w:val="002E682E"/>
    <w:rsid w:val="002E7DEB"/>
    <w:rsid w:val="002F36A9"/>
    <w:rsid w:val="002F4D38"/>
    <w:rsid w:val="002F5454"/>
    <w:rsid w:val="0030094B"/>
    <w:rsid w:val="00300E32"/>
    <w:rsid w:val="003039C1"/>
    <w:rsid w:val="00304621"/>
    <w:rsid w:val="00306955"/>
    <w:rsid w:val="0031534D"/>
    <w:rsid w:val="00315F9E"/>
    <w:rsid w:val="003162E1"/>
    <w:rsid w:val="00320672"/>
    <w:rsid w:val="003235AC"/>
    <w:rsid w:val="00323834"/>
    <w:rsid w:val="00323F61"/>
    <w:rsid w:val="00323FEB"/>
    <w:rsid w:val="003241E4"/>
    <w:rsid w:val="0033274C"/>
    <w:rsid w:val="00336B63"/>
    <w:rsid w:val="00336F0D"/>
    <w:rsid w:val="00341109"/>
    <w:rsid w:val="003439A9"/>
    <w:rsid w:val="00351928"/>
    <w:rsid w:val="00351DF6"/>
    <w:rsid w:val="00352D8D"/>
    <w:rsid w:val="003624B3"/>
    <w:rsid w:val="00363B6B"/>
    <w:rsid w:val="00363EA7"/>
    <w:rsid w:val="00364E34"/>
    <w:rsid w:val="00366EEC"/>
    <w:rsid w:val="003673CF"/>
    <w:rsid w:val="00367E05"/>
    <w:rsid w:val="00370234"/>
    <w:rsid w:val="003755B9"/>
    <w:rsid w:val="003772D5"/>
    <w:rsid w:val="00390635"/>
    <w:rsid w:val="00390F58"/>
    <w:rsid w:val="003913A9"/>
    <w:rsid w:val="003950EB"/>
    <w:rsid w:val="003967F3"/>
    <w:rsid w:val="003A306C"/>
    <w:rsid w:val="003A67D0"/>
    <w:rsid w:val="003A7696"/>
    <w:rsid w:val="003B0F15"/>
    <w:rsid w:val="003B12EA"/>
    <w:rsid w:val="003B6117"/>
    <w:rsid w:val="003B68B4"/>
    <w:rsid w:val="003B7EBE"/>
    <w:rsid w:val="003C0368"/>
    <w:rsid w:val="003C23B9"/>
    <w:rsid w:val="003C332C"/>
    <w:rsid w:val="003C5151"/>
    <w:rsid w:val="003C697E"/>
    <w:rsid w:val="003C7FF5"/>
    <w:rsid w:val="003D35CB"/>
    <w:rsid w:val="003D51A6"/>
    <w:rsid w:val="003E00FE"/>
    <w:rsid w:val="003E0A1E"/>
    <w:rsid w:val="003E34F6"/>
    <w:rsid w:val="003E6FE4"/>
    <w:rsid w:val="003F30F7"/>
    <w:rsid w:val="0040032F"/>
    <w:rsid w:val="00403811"/>
    <w:rsid w:val="004040FA"/>
    <w:rsid w:val="00407431"/>
    <w:rsid w:val="004115AC"/>
    <w:rsid w:val="0041410B"/>
    <w:rsid w:val="00415529"/>
    <w:rsid w:val="00415A82"/>
    <w:rsid w:val="00417598"/>
    <w:rsid w:val="00420747"/>
    <w:rsid w:val="004209CB"/>
    <w:rsid w:val="00422F33"/>
    <w:rsid w:val="00430266"/>
    <w:rsid w:val="00431DAD"/>
    <w:rsid w:val="004332EF"/>
    <w:rsid w:val="004348C5"/>
    <w:rsid w:val="00435F6F"/>
    <w:rsid w:val="0043787A"/>
    <w:rsid w:val="00443835"/>
    <w:rsid w:val="00453C94"/>
    <w:rsid w:val="004559AE"/>
    <w:rsid w:val="0045794D"/>
    <w:rsid w:val="00461B95"/>
    <w:rsid w:val="00465C2F"/>
    <w:rsid w:val="00465D65"/>
    <w:rsid w:val="00470BE6"/>
    <w:rsid w:val="00472739"/>
    <w:rsid w:val="0047730F"/>
    <w:rsid w:val="00477BF4"/>
    <w:rsid w:val="004800CD"/>
    <w:rsid w:val="00480E43"/>
    <w:rsid w:val="00483A78"/>
    <w:rsid w:val="0048629C"/>
    <w:rsid w:val="0048631B"/>
    <w:rsid w:val="00490D96"/>
    <w:rsid w:val="00494805"/>
    <w:rsid w:val="0049784E"/>
    <w:rsid w:val="004A2438"/>
    <w:rsid w:val="004A3DB7"/>
    <w:rsid w:val="004A4638"/>
    <w:rsid w:val="004A48C6"/>
    <w:rsid w:val="004A5B92"/>
    <w:rsid w:val="004B7C8F"/>
    <w:rsid w:val="004C0503"/>
    <w:rsid w:val="004C1F12"/>
    <w:rsid w:val="004C2B14"/>
    <w:rsid w:val="004D0EAB"/>
    <w:rsid w:val="004D361E"/>
    <w:rsid w:val="004D49C2"/>
    <w:rsid w:val="004D5E9F"/>
    <w:rsid w:val="004E0A8A"/>
    <w:rsid w:val="004E4B2E"/>
    <w:rsid w:val="004E505F"/>
    <w:rsid w:val="004E6253"/>
    <w:rsid w:val="004F487C"/>
    <w:rsid w:val="005047C5"/>
    <w:rsid w:val="0050685D"/>
    <w:rsid w:val="005107FF"/>
    <w:rsid w:val="00510B91"/>
    <w:rsid w:val="00511232"/>
    <w:rsid w:val="00517900"/>
    <w:rsid w:val="00523F43"/>
    <w:rsid w:val="005246DE"/>
    <w:rsid w:val="00532D97"/>
    <w:rsid w:val="00541C55"/>
    <w:rsid w:val="00546958"/>
    <w:rsid w:val="0055144C"/>
    <w:rsid w:val="00551D61"/>
    <w:rsid w:val="005567FF"/>
    <w:rsid w:val="0056177E"/>
    <w:rsid w:val="00561DDB"/>
    <w:rsid w:val="00562750"/>
    <w:rsid w:val="005647F4"/>
    <w:rsid w:val="00571E35"/>
    <w:rsid w:val="00572D33"/>
    <w:rsid w:val="0059302E"/>
    <w:rsid w:val="005A0A6A"/>
    <w:rsid w:val="005A3413"/>
    <w:rsid w:val="005A36D1"/>
    <w:rsid w:val="005A4DA2"/>
    <w:rsid w:val="005A55A1"/>
    <w:rsid w:val="005A5A2C"/>
    <w:rsid w:val="005A7A6D"/>
    <w:rsid w:val="005B229A"/>
    <w:rsid w:val="005B3E06"/>
    <w:rsid w:val="005B478E"/>
    <w:rsid w:val="005B490B"/>
    <w:rsid w:val="005B6E9B"/>
    <w:rsid w:val="005C27DD"/>
    <w:rsid w:val="005D0A2A"/>
    <w:rsid w:val="005D404C"/>
    <w:rsid w:val="005D44B4"/>
    <w:rsid w:val="005D487F"/>
    <w:rsid w:val="005D75D5"/>
    <w:rsid w:val="005E0A82"/>
    <w:rsid w:val="005E2C91"/>
    <w:rsid w:val="005E770A"/>
    <w:rsid w:val="005F062B"/>
    <w:rsid w:val="005F133A"/>
    <w:rsid w:val="005F1E62"/>
    <w:rsid w:val="005F2B3D"/>
    <w:rsid w:val="005F4567"/>
    <w:rsid w:val="005F6083"/>
    <w:rsid w:val="005F622E"/>
    <w:rsid w:val="005F631D"/>
    <w:rsid w:val="005F64E0"/>
    <w:rsid w:val="00600711"/>
    <w:rsid w:val="00600DAA"/>
    <w:rsid w:val="006025A0"/>
    <w:rsid w:val="00610215"/>
    <w:rsid w:val="006102A7"/>
    <w:rsid w:val="00612F94"/>
    <w:rsid w:val="006135FD"/>
    <w:rsid w:val="00613B3C"/>
    <w:rsid w:val="006143DE"/>
    <w:rsid w:val="006144C1"/>
    <w:rsid w:val="00614CDF"/>
    <w:rsid w:val="00615760"/>
    <w:rsid w:val="0061625A"/>
    <w:rsid w:val="00616BDB"/>
    <w:rsid w:val="00617A1C"/>
    <w:rsid w:val="006271A0"/>
    <w:rsid w:val="00627574"/>
    <w:rsid w:val="00631BFB"/>
    <w:rsid w:val="00631F44"/>
    <w:rsid w:val="00635E4C"/>
    <w:rsid w:val="00645560"/>
    <w:rsid w:val="0064563A"/>
    <w:rsid w:val="00647DE3"/>
    <w:rsid w:val="00647E32"/>
    <w:rsid w:val="00652ADB"/>
    <w:rsid w:val="00653B19"/>
    <w:rsid w:val="006551A0"/>
    <w:rsid w:val="0066392F"/>
    <w:rsid w:val="00666E1B"/>
    <w:rsid w:val="00670FB9"/>
    <w:rsid w:val="00673113"/>
    <w:rsid w:val="006762D6"/>
    <w:rsid w:val="006772B4"/>
    <w:rsid w:val="006879BB"/>
    <w:rsid w:val="006916B4"/>
    <w:rsid w:val="00695FB3"/>
    <w:rsid w:val="00697161"/>
    <w:rsid w:val="00697286"/>
    <w:rsid w:val="00697345"/>
    <w:rsid w:val="006A66EA"/>
    <w:rsid w:val="006A6FE1"/>
    <w:rsid w:val="006A7089"/>
    <w:rsid w:val="006A71AC"/>
    <w:rsid w:val="006B03B4"/>
    <w:rsid w:val="006B180E"/>
    <w:rsid w:val="006B1A3C"/>
    <w:rsid w:val="006B25F1"/>
    <w:rsid w:val="006B408D"/>
    <w:rsid w:val="006B5716"/>
    <w:rsid w:val="006C0CDF"/>
    <w:rsid w:val="006C7E49"/>
    <w:rsid w:val="006D1657"/>
    <w:rsid w:val="006D44D9"/>
    <w:rsid w:val="006E167C"/>
    <w:rsid w:val="006E2ECE"/>
    <w:rsid w:val="006E3BB0"/>
    <w:rsid w:val="006E3D3A"/>
    <w:rsid w:val="006E3E6F"/>
    <w:rsid w:val="006E746E"/>
    <w:rsid w:val="006F1A2B"/>
    <w:rsid w:val="006F6647"/>
    <w:rsid w:val="006F724A"/>
    <w:rsid w:val="00701982"/>
    <w:rsid w:val="00701BAD"/>
    <w:rsid w:val="007021EF"/>
    <w:rsid w:val="0070303B"/>
    <w:rsid w:val="00704182"/>
    <w:rsid w:val="00705AF7"/>
    <w:rsid w:val="0071114F"/>
    <w:rsid w:val="00711E20"/>
    <w:rsid w:val="0071284E"/>
    <w:rsid w:val="00715CD4"/>
    <w:rsid w:val="00715EBE"/>
    <w:rsid w:val="00717B54"/>
    <w:rsid w:val="00721A7A"/>
    <w:rsid w:val="00721CEE"/>
    <w:rsid w:val="00721DA4"/>
    <w:rsid w:val="00722E23"/>
    <w:rsid w:val="007244BE"/>
    <w:rsid w:val="00732E04"/>
    <w:rsid w:val="0073377E"/>
    <w:rsid w:val="00736D7A"/>
    <w:rsid w:val="00737572"/>
    <w:rsid w:val="00740398"/>
    <w:rsid w:val="00740838"/>
    <w:rsid w:val="00740ADA"/>
    <w:rsid w:val="00740C57"/>
    <w:rsid w:val="0074309A"/>
    <w:rsid w:val="00743341"/>
    <w:rsid w:val="00746AF8"/>
    <w:rsid w:val="0075444C"/>
    <w:rsid w:val="00761B26"/>
    <w:rsid w:val="00764E07"/>
    <w:rsid w:val="0076655E"/>
    <w:rsid w:val="007730A8"/>
    <w:rsid w:val="00774486"/>
    <w:rsid w:val="007756DD"/>
    <w:rsid w:val="007758D8"/>
    <w:rsid w:val="007759BD"/>
    <w:rsid w:val="007767D2"/>
    <w:rsid w:val="00776D00"/>
    <w:rsid w:val="00780687"/>
    <w:rsid w:val="00781CA3"/>
    <w:rsid w:val="007822BC"/>
    <w:rsid w:val="007850F2"/>
    <w:rsid w:val="00787474"/>
    <w:rsid w:val="0078782A"/>
    <w:rsid w:val="0079041B"/>
    <w:rsid w:val="00794761"/>
    <w:rsid w:val="00796C29"/>
    <w:rsid w:val="00797C3E"/>
    <w:rsid w:val="007A2912"/>
    <w:rsid w:val="007A3136"/>
    <w:rsid w:val="007A3AAE"/>
    <w:rsid w:val="007A3C6E"/>
    <w:rsid w:val="007A482E"/>
    <w:rsid w:val="007A7CBE"/>
    <w:rsid w:val="007B1290"/>
    <w:rsid w:val="007B167D"/>
    <w:rsid w:val="007B1997"/>
    <w:rsid w:val="007B5F81"/>
    <w:rsid w:val="007C0D96"/>
    <w:rsid w:val="007C627A"/>
    <w:rsid w:val="007D3E3B"/>
    <w:rsid w:val="007D4E03"/>
    <w:rsid w:val="007D79F4"/>
    <w:rsid w:val="007D7F0A"/>
    <w:rsid w:val="007E0202"/>
    <w:rsid w:val="007E35AA"/>
    <w:rsid w:val="007E3F6A"/>
    <w:rsid w:val="007E4003"/>
    <w:rsid w:val="007E65BA"/>
    <w:rsid w:val="007F11D3"/>
    <w:rsid w:val="007F226E"/>
    <w:rsid w:val="007F3571"/>
    <w:rsid w:val="007F482A"/>
    <w:rsid w:val="007F530F"/>
    <w:rsid w:val="00800940"/>
    <w:rsid w:val="00803811"/>
    <w:rsid w:val="00803CC0"/>
    <w:rsid w:val="00806E8C"/>
    <w:rsid w:val="00811AFF"/>
    <w:rsid w:val="00813125"/>
    <w:rsid w:val="00814754"/>
    <w:rsid w:val="00814E78"/>
    <w:rsid w:val="008201C2"/>
    <w:rsid w:val="0082139B"/>
    <w:rsid w:val="008217EF"/>
    <w:rsid w:val="00822343"/>
    <w:rsid w:val="0082560D"/>
    <w:rsid w:val="0082573F"/>
    <w:rsid w:val="00826B1C"/>
    <w:rsid w:val="008331AA"/>
    <w:rsid w:val="008340DF"/>
    <w:rsid w:val="008348EB"/>
    <w:rsid w:val="00834A70"/>
    <w:rsid w:val="008358B7"/>
    <w:rsid w:val="008363FC"/>
    <w:rsid w:val="008407F1"/>
    <w:rsid w:val="008419EF"/>
    <w:rsid w:val="0084331B"/>
    <w:rsid w:val="00843391"/>
    <w:rsid w:val="00844CC4"/>
    <w:rsid w:val="008460A8"/>
    <w:rsid w:val="00853BEE"/>
    <w:rsid w:val="00853C45"/>
    <w:rsid w:val="00861803"/>
    <w:rsid w:val="00861EBF"/>
    <w:rsid w:val="008627F0"/>
    <w:rsid w:val="00863320"/>
    <w:rsid w:val="00864331"/>
    <w:rsid w:val="008672E6"/>
    <w:rsid w:val="00875030"/>
    <w:rsid w:val="00876D95"/>
    <w:rsid w:val="008778FF"/>
    <w:rsid w:val="008831B2"/>
    <w:rsid w:val="00883C27"/>
    <w:rsid w:val="00884D66"/>
    <w:rsid w:val="00890713"/>
    <w:rsid w:val="00891EFE"/>
    <w:rsid w:val="008969B8"/>
    <w:rsid w:val="00896B46"/>
    <w:rsid w:val="008A05C4"/>
    <w:rsid w:val="008A094C"/>
    <w:rsid w:val="008A4FB1"/>
    <w:rsid w:val="008B0083"/>
    <w:rsid w:val="008B453F"/>
    <w:rsid w:val="008B5DD3"/>
    <w:rsid w:val="008B6675"/>
    <w:rsid w:val="008C2DCF"/>
    <w:rsid w:val="008C7E7C"/>
    <w:rsid w:val="008D287A"/>
    <w:rsid w:val="008D6654"/>
    <w:rsid w:val="008D6F35"/>
    <w:rsid w:val="008E09D6"/>
    <w:rsid w:val="008E359B"/>
    <w:rsid w:val="008E387D"/>
    <w:rsid w:val="008E539A"/>
    <w:rsid w:val="008E56EB"/>
    <w:rsid w:val="008F04EB"/>
    <w:rsid w:val="008F0F38"/>
    <w:rsid w:val="008F2AA8"/>
    <w:rsid w:val="008F3676"/>
    <w:rsid w:val="0090272E"/>
    <w:rsid w:val="00904C40"/>
    <w:rsid w:val="00905753"/>
    <w:rsid w:val="00906FE2"/>
    <w:rsid w:val="0091415A"/>
    <w:rsid w:val="009147AF"/>
    <w:rsid w:val="0091487A"/>
    <w:rsid w:val="00917C35"/>
    <w:rsid w:val="00921168"/>
    <w:rsid w:val="009225FF"/>
    <w:rsid w:val="009251E7"/>
    <w:rsid w:val="00932257"/>
    <w:rsid w:val="00932D60"/>
    <w:rsid w:val="00933932"/>
    <w:rsid w:val="00935469"/>
    <w:rsid w:val="00937F92"/>
    <w:rsid w:val="00940480"/>
    <w:rsid w:val="00942823"/>
    <w:rsid w:val="0094473E"/>
    <w:rsid w:val="00953F96"/>
    <w:rsid w:val="00955EF6"/>
    <w:rsid w:val="00960CB5"/>
    <w:rsid w:val="00967718"/>
    <w:rsid w:val="009717ED"/>
    <w:rsid w:val="00972D55"/>
    <w:rsid w:val="009735F1"/>
    <w:rsid w:val="00973911"/>
    <w:rsid w:val="00976CB7"/>
    <w:rsid w:val="00976E37"/>
    <w:rsid w:val="009929C1"/>
    <w:rsid w:val="00992F28"/>
    <w:rsid w:val="00993314"/>
    <w:rsid w:val="009944CB"/>
    <w:rsid w:val="009A3DDC"/>
    <w:rsid w:val="009A61E3"/>
    <w:rsid w:val="009A6AED"/>
    <w:rsid w:val="009A720D"/>
    <w:rsid w:val="009B08EF"/>
    <w:rsid w:val="009B3439"/>
    <w:rsid w:val="009B42C7"/>
    <w:rsid w:val="009B57BF"/>
    <w:rsid w:val="009B57D3"/>
    <w:rsid w:val="009B5886"/>
    <w:rsid w:val="009B594E"/>
    <w:rsid w:val="009B6D78"/>
    <w:rsid w:val="009B6EDF"/>
    <w:rsid w:val="009C21C2"/>
    <w:rsid w:val="009C37DB"/>
    <w:rsid w:val="009C56FC"/>
    <w:rsid w:val="009C7F74"/>
    <w:rsid w:val="009D7288"/>
    <w:rsid w:val="009E0B2B"/>
    <w:rsid w:val="009E35FA"/>
    <w:rsid w:val="009E4A23"/>
    <w:rsid w:val="009E6B53"/>
    <w:rsid w:val="009F51A1"/>
    <w:rsid w:val="009F59FD"/>
    <w:rsid w:val="009F7043"/>
    <w:rsid w:val="009F7970"/>
    <w:rsid w:val="00A0269F"/>
    <w:rsid w:val="00A0386D"/>
    <w:rsid w:val="00A05FB0"/>
    <w:rsid w:val="00A10613"/>
    <w:rsid w:val="00A1313A"/>
    <w:rsid w:val="00A14E90"/>
    <w:rsid w:val="00A164A7"/>
    <w:rsid w:val="00A17857"/>
    <w:rsid w:val="00A17ED3"/>
    <w:rsid w:val="00A20DEA"/>
    <w:rsid w:val="00A23AE0"/>
    <w:rsid w:val="00A26580"/>
    <w:rsid w:val="00A2694F"/>
    <w:rsid w:val="00A3070B"/>
    <w:rsid w:val="00A3136E"/>
    <w:rsid w:val="00A31691"/>
    <w:rsid w:val="00A33AD0"/>
    <w:rsid w:val="00A33ED7"/>
    <w:rsid w:val="00A34473"/>
    <w:rsid w:val="00A361EB"/>
    <w:rsid w:val="00A36EA9"/>
    <w:rsid w:val="00A41DEE"/>
    <w:rsid w:val="00A43D6D"/>
    <w:rsid w:val="00A4551C"/>
    <w:rsid w:val="00A51014"/>
    <w:rsid w:val="00A56D5C"/>
    <w:rsid w:val="00A5746C"/>
    <w:rsid w:val="00A6012B"/>
    <w:rsid w:val="00A6080F"/>
    <w:rsid w:val="00A611A3"/>
    <w:rsid w:val="00A6193B"/>
    <w:rsid w:val="00A62D43"/>
    <w:rsid w:val="00A63863"/>
    <w:rsid w:val="00A63F5B"/>
    <w:rsid w:val="00A6429B"/>
    <w:rsid w:val="00A7011C"/>
    <w:rsid w:val="00A72BCB"/>
    <w:rsid w:val="00A75460"/>
    <w:rsid w:val="00A76078"/>
    <w:rsid w:val="00A760DA"/>
    <w:rsid w:val="00A7616A"/>
    <w:rsid w:val="00A829C9"/>
    <w:rsid w:val="00A86A9A"/>
    <w:rsid w:val="00A9180F"/>
    <w:rsid w:val="00A91BD7"/>
    <w:rsid w:val="00A91D15"/>
    <w:rsid w:val="00A92898"/>
    <w:rsid w:val="00A948EB"/>
    <w:rsid w:val="00A955D2"/>
    <w:rsid w:val="00A96495"/>
    <w:rsid w:val="00AA001C"/>
    <w:rsid w:val="00AA006A"/>
    <w:rsid w:val="00AA0093"/>
    <w:rsid w:val="00AA1901"/>
    <w:rsid w:val="00AA4508"/>
    <w:rsid w:val="00AA5A3A"/>
    <w:rsid w:val="00AA72AC"/>
    <w:rsid w:val="00AA7309"/>
    <w:rsid w:val="00AB1442"/>
    <w:rsid w:val="00AB1DEF"/>
    <w:rsid w:val="00AB2B99"/>
    <w:rsid w:val="00AB50C9"/>
    <w:rsid w:val="00AB5B74"/>
    <w:rsid w:val="00AB6F0D"/>
    <w:rsid w:val="00AC63EF"/>
    <w:rsid w:val="00AD0D1E"/>
    <w:rsid w:val="00AD631D"/>
    <w:rsid w:val="00AE2F2C"/>
    <w:rsid w:val="00AE4990"/>
    <w:rsid w:val="00AF0058"/>
    <w:rsid w:val="00AF2EA5"/>
    <w:rsid w:val="00AF5469"/>
    <w:rsid w:val="00AF55BB"/>
    <w:rsid w:val="00AF614A"/>
    <w:rsid w:val="00AF6CC9"/>
    <w:rsid w:val="00B0061C"/>
    <w:rsid w:val="00B01910"/>
    <w:rsid w:val="00B0398C"/>
    <w:rsid w:val="00B03E1B"/>
    <w:rsid w:val="00B04DA7"/>
    <w:rsid w:val="00B05295"/>
    <w:rsid w:val="00B117EB"/>
    <w:rsid w:val="00B121B5"/>
    <w:rsid w:val="00B12ECF"/>
    <w:rsid w:val="00B13028"/>
    <w:rsid w:val="00B13A2D"/>
    <w:rsid w:val="00B14C72"/>
    <w:rsid w:val="00B16CFC"/>
    <w:rsid w:val="00B20985"/>
    <w:rsid w:val="00B20DBD"/>
    <w:rsid w:val="00B22FA4"/>
    <w:rsid w:val="00B24273"/>
    <w:rsid w:val="00B25091"/>
    <w:rsid w:val="00B266DA"/>
    <w:rsid w:val="00B27429"/>
    <w:rsid w:val="00B307A6"/>
    <w:rsid w:val="00B31587"/>
    <w:rsid w:val="00B32DA9"/>
    <w:rsid w:val="00B34676"/>
    <w:rsid w:val="00B3576E"/>
    <w:rsid w:val="00B36444"/>
    <w:rsid w:val="00B431B9"/>
    <w:rsid w:val="00B46792"/>
    <w:rsid w:val="00B505F9"/>
    <w:rsid w:val="00B521BD"/>
    <w:rsid w:val="00B60FAB"/>
    <w:rsid w:val="00B64CAE"/>
    <w:rsid w:val="00B65128"/>
    <w:rsid w:val="00B65AC8"/>
    <w:rsid w:val="00B6636B"/>
    <w:rsid w:val="00B67F60"/>
    <w:rsid w:val="00B70126"/>
    <w:rsid w:val="00B710A8"/>
    <w:rsid w:val="00B71B18"/>
    <w:rsid w:val="00B7371F"/>
    <w:rsid w:val="00B7698A"/>
    <w:rsid w:val="00B77FEB"/>
    <w:rsid w:val="00B82BC0"/>
    <w:rsid w:val="00B82F6B"/>
    <w:rsid w:val="00B84E67"/>
    <w:rsid w:val="00B85444"/>
    <w:rsid w:val="00B85ED3"/>
    <w:rsid w:val="00B87E22"/>
    <w:rsid w:val="00BA46E5"/>
    <w:rsid w:val="00BA4BC4"/>
    <w:rsid w:val="00BA5F98"/>
    <w:rsid w:val="00BB6DDA"/>
    <w:rsid w:val="00BB73CE"/>
    <w:rsid w:val="00BC2AC0"/>
    <w:rsid w:val="00BC4048"/>
    <w:rsid w:val="00BC5A28"/>
    <w:rsid w:val="00BC5EE3"/>
    <w:rsid w:val="00BC62EE"/>
    <w:rsid w:val="00BD000E"/>
    <w:rsid w:val="00BD2FE9"/>
    <w:rsid w:val="00BD3761"/>
    <w:rsid w:val="00BD392B"/>
    <w:rsid w:val="00BD3A2F"/>
    <w:rsid w:val="00BD5D06"/>
    <w:rsid w:val="00BE093E"/>
    <w:rsid w:val="00BE34DD"/>
    <w:rsid w:val="00BE5153"/>
    <w:rsid w:val="00BE63DE"/>
    <w:rsid w:val="00BE757D"/>
    <w:rsid w:val="00BE7E63"/>
    <w:rsid w:val="00BF13DC"/>
    <w:rsid w:val="00BF2D90"/>
    <w:rsid w:val="00BF5392"/>
    <w:rsid w:val="00BF5E4B"/>
    <w:rsid w:val="00BF69E8"/>
    <w:rsid w:val="00BF74C9"/>
    <w:rsid w:val="00C04472"/>
    <w:rsid w:val="00C04BA9"/>
    <w:rsid w:val="00C05F1E"/>
    <w:rsid w:val="00C0700C"/>
    <w:rsid w:val="00C07600"/>
    <w:rsid w:val="00C10BE4"/>
    <w:rsid w:val="00C15AA8"/>
    <w:rsid w:val="00C16A9D"/>
    <w:rsid w:val="00C205A2"/>
    <w:rsid w:val="00C22584"/>
    <w:rsid w:val="00C25DC8"/>
    <w:rsid w:val="00C306A8"/>
    <w:rsid w:val="00C330C3"/>
    <w:rsid w:val="00C33908"/>
    <w:rsid w:val="00C4124F"/>
    <w:rsid w:val="00C42539"/>
    <w:rsid w:val="00C42D55"/>
    <w:rsid w:val="00C43889"/>
    <w:rsid w:val="00C459EF"/>
    <w:rsid w:val="00C55302"/>
    <w:rsid w:val="00C55AC7"/>
    <w:rsid w:val="00C56EAC"/>
    <w:rsid w:val="00C60EAA"/>
    <w:rsid w:val="00C61FAD"/>
    <w:rsid w:val="00C638C7"/>
    <w:rsid w:val="00C66506"/>
    <w:rsid w:val="00C705B1"/>
    <w:rsid w:val="00C713F2"/>
    <w:rsid w:val="00C72B96"/>
    <w:rsid w:val="00C802A3"/>
    <w:rsid w:val="00C81958"/>
    <w:rsid w:val="00C8444C"/>
    <w:rsid w:val="00C92A2D"/>
    <w:rsid w:val="00C93EF7"/>
    <w:rsid w:val="00C94627"/>
    <w:rsid w:val="00C94B2C"/>
    <w:rsid w:val="00C95AA8"/>
    <w:rsid w:val="00CA0091"/>
    <w:rsid w:val="00CA01EB"/>
    <w:rsid w:val="00CA5443"/>
    <w:rsid w:val="00CA574B"/>
    <w:rsid w:val="00CA66F6"/>
    <w:rsid w:val="00CA681B"/>
    <w:rsid w:val="00CB04B5"/>
    <w:rsid w:val="00CB3A33"/>
    <w:rsid w:val="00CB3BC6"/>
    <w:rsid w:val="00CB3CA6"/>
    <w:rsid w:val="00CB528F"/>
    <w:rsid w:val="00CC2C1D"/>
    <w:rsid w:val="00CC3862"/>
    <w:rsid w:val="00CC7C59"/>
    <w:rsid w:val="00CD1498"/>
    <w:rsid w:val="00CD26D2"/>
    <w:rsid w:val="00CD30A5"/>
    <w:rsid w:val="00CD5CA4"/>
    <w:rsid w:val="00CF6374"/>
    <w:rsid w:val="00D01BAA"/>
    <w:rsid w:val="00D03A56"/>
    <w:rsid w:val="00D064DB"/>
    <w:rsid w:val="00D06E74"/>
    <w:rsid w:val="00D10591"/>
    <w:rsid w:val="00D1324F"/>
    <w:rsid w:val="00D14B1E"/>
    <w:rsid w:val="00D15730"/>
    <w:rsid w:val="00D16040"/>
    <w:rsid w:val="00D2012A"/>
    <w:rsid w:val="00D24C7D"/>
    <w:rsid w:val="00D25A68"/>
    <w:rsid w:val="00D3196F"/>
    <w:rsid w:val="00D32966"/>
    <w:rsid w:val="00D424F9"/>
    <w:rsid w:val="00D42907"/>
    <w:rsid w:val="00D44F89"/>
    <w:rsid w:val="00D4503D"/>
    <w:rsid w:val="00D47A83"/>
    <w:rsid w:val="00D47C0E"/>
    <w:rsid w:val="00D513AD"/>
    <w:rsid w:val="00D526AA"/>
    <w:rsid w:val="00D57EDE"/>
    <w:rsid w:val="00D64C0A"/>
    <w:rsid w:val="00D659E7"/>
    <w:rsid w:val="00D70DAF"/>
    <w:rsid w:val="00D72361"/>
    <w:rsid w:val="00D72BD3"/>
    <w:rsid w:val="00D72F2C"/>
    <w:rsid w:val="00D750DC"/>
    <w:rsid w:val="00D76807"/>
    <w:rsid w:val="00D76E26"/>
    <w:rsid w:val="00D8177C"/>
    <w:rsid w:val="00D855DA"/>
    <w:rsid w:val="00D856E3"/>
    <w:rsid w:val="00D90BE7"/>
    <w:rsid w:val="00D92E08"/>
    <w:rsid w:val="00D9437A"/>
    <w:rsid w:val="00DA116C"/>
    <w:rsid w:val="00DA27EC"/>
    <w:rsid w:val="00DB0D5A"/>
    <w:rsid w:val="00DB157B"/>
    <w:rsid w:val="00DB5622"/>
    <w:rsid w:val="00DB77F7"/>
    <w:rsid w:val="00DC0BE7"/>
    <w:rsid w:val="00DC7930"/>
    <w:rsid w:val="00DD542A"/>
    <w:rsid w:val="00DD6A82"/>
    <w:rsid w:val="00DD7C54"/>
    <w:rsid w:val="00DE03FF"/>
    <w:rsid w:val="00DE1440"/>
    <w:rsid w:val="00DF347F"/>
    <w:rsid w:val="00DF7D8A"/>
    <w:rsid w:val="00DF7E45"/>
    <w:rsid w:val="00E033EE"/>
    <w:rsid w:val="00E03EBF"/>
    <w:rsid w:val="00E04D60"/>
    <w:rsid w:val="00E05002"/>
    <w:rsid w:val="00E05955"/>
    <w:rsid w:val="00E067D7"/>
    <w:rsid w:val="00E07EC4"/>
    <w:rsid w:val="00E10350"/>
    <w:rsid w:val="00E11BF8"/>
    <w:rsid w:val="00E125EC"/>
    <w:rsid w:val="00E12B7E"/>
    <w:rsid w:val="00E12D16"/>
    <w:rsid w:val="00E16D87"/>
    <w:rsid w:val="00E20878"/>
    <w:rsid w:val="00E2180B"/>
    <w:rsid w:val="00E36B55"/>
    <w:rsid w:val="00E378E7"/>
    <w:rsid w:val="00E41C79"/>
    <w:rsid w:val="00E518F6"/>
    <w:rsid w:val="00E5338D"/>
    <w:rsid w:val="00E5628C"/>
    <w:rsid w:val="00E57750"/>
    <w:rsid w:val="00E6069A"/>
    <w:rsid w:val="00E60A4F"/>
    <w:rsid w:val="00E62317"/>
    <w:rsid w:val="00E62F41"/>
    <w:rsid w:val="00E651AC"/>
    <w:rsid w:val="00E66965"/>
    <w:rsid w:val="00E70211"/>
    <w:rsid w:val="00E73A1B"/>
    <w:rsid w:val="00E7765D"/>
    <w:rsid w:val="00E80039"/>
    <w:rsid w:val="00E812A1"/>
    <w:rsid w:val="00E82738"/>
    <w:rsid w:val="00E85893"/>
    <w:rsid w:val="00E85C6A"/>
    <w:rsid w:val="00E9133D"/>
    <w:rsid w:val="00E9159C"/>
    <w:rsid w:val="00E91C03"/>
    <w:rsid w:val="00E93491"/>
    <w:rsid w:val="00E940F6"/>
    <w:rsid w:val="00E97580"/>
    <w:rsid w:val="00EA0E12"/>
    <w:rsid w:val="00EA1B72"/>
    <w:rsid w:val="00EA40EF"/>
    <w:rsid w:val="00EA4D0A"/>
    <w:rsid w:val="00EA5277"/>
    <w:rsid w:val="00EA6C4B"/>
    <w:rsid w:val="00EA77EF"/>
    <w:rsid w:val="00EB03A6"/>
    <w:rsid w:val="00EB2365"/>
    <w:rsid w:val="00EB3382"/>
    <w:rsid w:val="00EB3F67"/>
    <w:rsid w:val="00EB43EC"/>
    <w:rsid w:val="00EB61EE"/>
    <w:rsid w:val="00EB6E6F"/>
    <w:rsid w:val="00EC05AE"/>
    <w:rsid w:val="00EC1BCF"/>
    <w:rsid w:val="00EC2C5D"/>
    <w:rsid w:val="00EC55BE"/>
    <w:rsid w:val="00EC6E11"/>
    <w:rsid w:val="00EC776D"/>
    <w:rsid w:val="00ED04AC"/>
    <w:rsid w:val="00ED1155"/>
    <w:rsid w:val="00ED1F3C"/>
    <w:rsid w:val="00ED45E0"/>
    <w:rsid w:val="00ED69F1"/>
    <w:rsid w:val="00EE0A29"/>
    <w:rsid w:val="00EE1603"/>
    <w:rsid w:val="00EE2E0C"/>
    <w:rsid w:val="00EE6A50"/>
    <w:rsid w:val="00EE6C88"/>
    <w:rsid w:val="00EF1E77"/>
    <w:rsid w:val="00EF320C"/>
    <w:rsid w:val="00EF3DDF"/>
    <w:rsid w:val="00EF7AD6"/>
    <w:rsid w:val="00F01155"/>
    <w:rsid w:val="00F040EF"/>
    <w:rsid w:val="00F07813"/>
    <w:rsid w:val="00F12273"/>
    <w:rsid w:val="00F130A3"/>
    <w:rsid w:val="00F1311B"/>
    <w:rsid w:val="00F14D92"/>
    <w:rsid w:val="00F15348"/>
    <w:rsid w:val="00F20868"/>
    <w:rsid w:val="00F21B82"/>
    <w:rsid w:val="00F226E9"/>
    <w:rsid w:val="00F23756"/>
    <w:rsid w:val="00F24341"/>
    <w:rsid w:val="00F24610"/>
    <w:rsid w:val="00F2676F"/>
    <w:rsid w:val="00F31F93"/>
    <w:rsid w:val="00F35AA5"/>
    <w:rsid w:val="00F36CF7"/>
    <w:rsid w:val="00F41A48"/>
    <w:rsid w:val="00F41E6A"/>
    <w:rsid w:val="00F44665"/>
    <w:rsid w:val="00F468B8"/>
    <w:rsid w:val="00F54DB6"/>
    <w:rsid w:val="00F55305"/>
    <w:rsid w:val="00F56196"/>
    <w:rsid w:val="00F60D09"/>
    <w:rsid w:val="00F618C2"/>
    <w:rsid w:val="00F61C0D"/>
    <w:rsid w:val="00F64A5D"/>
    <w:rsid w:val="00F64AC0"/>
    <w:rsid w:val="00F654C8"/>
    <w:rsid w:val="00F65F18"/>
    <w:rsid w:val="00F665BA"/>
    <w:rsid w:val="00F70EC2"/>
    <w:rsid w:val="00F72B7A"/>
    <w:rsid w:val="00F73AB0"/>
    <w:rsid w:val="00F74526"/>
    <w:rsid w:val="00F74BBF"/>
    <w:rsid w:val="00F75CEC"/>
    <w:rsid w:val="00F76A00"/>
    <w:rsid w:val="00F76BE3"/>
    <w:rsid w:val="00F8039F"/>
    <w:rsid w:val="00F82657"/>
    <w:rsid w:val="00F87BA2"/>
    <w:rsid w:val="00F87DD6"/>
    <w:rsid w:val="00F934B2"/>
    <w:rsid w:val="00F949EC"/>
    <w:rsid w:val="00F96841"/>
    <w:rsid w:val="00F96C8D"/>
    <w:rsid w:val="00F975AB"/>
    <w:rsid w:val="00FA36EF"/>
    <w:rsid w:val="00FA7EC6"/>
    <w:rsid w:val="00FC0842"/>
    <w:rsid w:val="00FC0A75"/>
    <w:rsid w:val="00FC2081"/>
    <w:rsid w:val="00FC2C0A"/>
    <w:rsid w:val="00FC52F2"/>
    <w:rsid w:val="00FC7EBB"/>
    <w:rsid w:val="00FD05BF"/>
    <w:rsid w:val="00FE0CD5"/>
    <w:rsid w:val="00FE25DB"/>
    <w:rsid w:val="00FE6E2B"/>
    <w:rsid w:val="00FF31F2"/>
    <w:rsid w:val="00FF490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B6E0"/>
  <w15:chartTrackingRefBased/>
  <w15:docId w15:val="{5837D72C-5162-4576-9CF3-D4BF0220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E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2E7DEB"/>
    <w:pPr>
      <w:keepNext/>
      <w:tabs>
        <w:tab w:val="num" w:pos="0"/>
      </w:tabs>
      <w:jc w:val="center"/>
      <w:outlineLvl w:val="2"/>
    </w:pPr>
    <w:rPr>
      <w:b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E7DEB"/>
    <w:rPr>
      <w:rFonts w:ascii="Times New Roman" w:eastAsia="Arial Unicode MS" w:hAnsi="Times New Roman" w:cs="Times New Roman"/>
      <w:b/>
      <w:sz w:val="24"/>
      <w:szCs w:val="24"/>
      <w:lang w:val="x-none" w:eastAsia="ar-SA"/>
    </w:rPr>
  </w:style>
  <w:style w:type="paragraph" w:styleId="Encabezado">
    <w:name w:val="header"/>
    <w:basedOn w:val="Normal"/>
    <w:link w:val="Encabezado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8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3A6"/>
    <w:pPr>
      <w:ind w:left="720"/>
      <w:contextualSpacing/>
    </w:pPr>
  </w:style>
  <w:style w:type="paragraph" w:customStyle="1" w:styleId="Default">
    <w:name w:val="Default"/>
    <w:rsid w:val="001D3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D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DC8"/>
    <w:rPr>
      <w:rFonts w:ascii="Segoe UI" w:eastAsia="Arial Unicode MS" w:hAnsi="Segoe UI" w:cs="Segoe UI"/>
      <w:sz w:val="18"/>
      <w:szCs w:val="18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976CB7"/>
    <w:pPr>
      <w:suppressAutoHyphens w:val="0"/>
      <w:autoSpaceDE w:val="0"/>
      <w:autoSpaceDN w:val="0"/>
      <w:spacing w:line="233" w:lineRule="exact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6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B47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7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78E"/>
    <w:rPr>
      <w:rFonts w:ascii="Times New Roman" w:eastAsia="Arial Unicode MS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7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78E"/>
    <w:rPr>
      <w:rFonts w:ascii="Times New Roman" w:eastAsia="Arial Unicode MS" w:hAnsi="Times New Roman" w:cs="Times New Roman"/>
      <w:b/>
      <w:bCs/>
      <w:sz w:val="20"/>
      <w:szCs w:val="20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D855D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CA66F6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66F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6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3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39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848E-685F-4A6B-8350-41642C6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GADPE</dc:creator>
  <cp:keywords/>
  <dc:description/>
  <cp:lastModifiedBy>UEA | COMPRAS PUBLICAS</cp:lastModifiedBy>
  <cp:revision>48</cp:revision>
  <cp:lastPrinted>2022-06-16T22:29:00Z</cp:lastPrinted>
  <dcterms:created xsi:type="dcterms:W3CDTF">2023-09-04T20:40:00Z</dcterms:created>
  <dcterms:modified xsi:type="dcterms:W3CDTF">2024-04-01T17:42:00Z</dcterms:modified>
</cp:coreProperties>
</file>